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43A" w:rsidRDefault="00ED0B51" w:rsidP="00ED0B51">
      <w:pPr>
        <w:jc w:val="center"/>
        <w:rPr>
          <w:b/>
        </w:rPr>
      </w:pPr>
      <w:r>
        <w:rPr>
          <w:b/>
        </w:rPr>
        <w:t>Engage in Professional Growth and Leadership</w:t>
      </w:r>
    </w:p>
    <w:p w:rsidR="00ED0B51" w:rsidRPr="00ED0B51" w:rsidRDefault="00ED0B51" w:rsidP="00ED0B51">
      <w:r>
        <w:tab/>
      </w:r>
      <w:r w:rsidRPr="00ED0B51">
        <w:t xml:space="preserve">Each year we are required to have a certain amount of professional development. In the past, we were required to attend different meetings and seminars to receive the professional development credit. However, with the internet it is more convenient to receive this credit. This webpage provides our district with classes for professional development. All we are required to do is log onto the site and complete the assigned course or courses. We no longer have to get in our cars and drive somewhere or attend meetings in person. We have a certain amount of time to complete the classes on the webpage. Each class has reading material and then an assessment at the end. We have to pass the assessment in order to receive the professional development credit. This opportunity not only saves time and money, but it also makes the employees use internet and technology. </w:t>
      </w:r>
    </w:p>
    <w:sectPr w:rsidR="00ED0B51" w:rsidRPr="00ED0B51" w:rsidSect="003534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0B51"/>
    <w:rsid w:val="0035343A"/>
    <w:rsid w:val="00ED0B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4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136</Words>
  <Characters>778</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2011-09-17T14:51:00Z</dcterms:created>
  <dcterms:modified xsi:type="dcterms:W3CDTF">2011-09-17T14:58:00Z</dcterms:modified>
</cp:coreProperties>
</file>